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D8C3" w14:textId="5C9B7701" w:rsidR="00BF444D" w:rsidRDefault="00587678" w:rsidP="00587678">
      <w:pPr>
        <w:rPr>
          <w:rFonts w:ascii="Calibri" w:hAnsi="Calibri" w:cs="Arial"/>
          <w:smallCaps/>
          <w:sz w:val="21"/>
          <w:szCs w:val="21"/>
        </w:rPr>
      </w:pPr>
      <w:r>
        <w:rPr>
          <w:b/>
          <w:smallCaps/>
          <w:sz w:val="40"/>
          <w:szCs w:val="40"/>
        </w:rPr>
        <w:br/>
      </w:r>
      <w:r>
        <w:rPr>
          <w:b/>
          <w:smallCaps/>
          <w:sz w:val="40"/>
          <w:szCs w:val="40"/>
        </w:rPr>
        <w:br/>
      </w:r>
      <w:r w:rsidRPr="00587678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CCE6C3" wp14:editId="6FBD9609">
            <wp:simplePos x="0" y="0"/>
            <wp:positionH relativeFrom="margin">
              <wp:align>left</wp:align>
            </wp:positionH>
            <wp:positionV relativeFrom="margin">
              <wp:posOffset>-94783</wp:posOffset>
            </wp:positionV>
            <wp:extent cx="2788920" cy="652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ilding-Center-logo-volgisti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678">
        <w:rPr>
          <w:rFonts w:ascii="Calibri" w:hAnsi="Calibri"/>
          <w:b/>
          <w:smallCaps/>
          <w:sz w:val="40"/>
          <w:szCs w:val="40"/>
        </w:rPr>
        <w:t>Internship Position:</w:t>
      </w:r>
      <w:r w:rsidRPr="00587678">
        <w:rPr>
          <w:rFonts w:ascii="Calibri" w:hAnsi="Calibri"/>
          <w:smallCaps/>
          <w:sz w:val="40"/>
          <w:szCs w:val="40"/>
        </w:rPr>
        <w:t xml:space="preserve"> </w:t>
      </w:r>
      <w:r w:rsidR="00C06C60">
        <w:rPr>
          <w:rFonts w:ascii="Calibri" w:hAnsi="Calibri" w:cs="Arial"/>
          <w:smallCaps/>
          <w:sz w:val="40"/>
          <w:szCs w:val="40"/>
        </w:rPr>
        <w:t>Court Lia</w:t>
      </w:r>
      <w:r w:rsidR="007E514C">
        <w:rPr>
          <w:rFonts w:ascii="Calibri" w:hAnsi="Calibri" w:cs="Arial"/>
          <w:smallCaps/>
          <w:sz w:val="40"/>
          <w:szCs w:val="40"/>
        </w:rPr>
        <w:t>i</w:t>
      </w:r>
      <w:r w:rsidR="00C06C60">
        <w:rPr>
          <w:rFonts w:ascii="Calibri" w:hAnsi="Calibri" w:cs="Arial"/>
          <w:smallCaps/>
          <w:sz w:val="40"/>
          <w:szCs w:val="40"/>
        </w:rPr>
        <w:t>son</w:t>
      </w:r>
      <w:bookmarkStart w:id="0" w:name="_GoBack"/>
      <w:bookmarkEnd w:id="0"/>
    </w:p>
    <w:p w14:paraId="0815B2D8" w14:textId="70AB6D5A" w:rsidR="00587678" w:rsidRPr="00587678" w:rsidRDefault="00587678" w:rsidP="00587678">
      <w:pPr>
        <w:rPr>
          <w:rFonts w:ascii="Calibri" w:hAnsi="Calibri"/>
          <w:smallCaps/>
          <w:sz w:val="40"/>
          <w:szCs w:val="40"/>
        </w:rPr>
      </w:pPr>
      <w:r>
        <w:rPr>
          <w:rFonts w:ascii="Arial" w:hAnsi="Arial" w:cs="Arial"/>
          <w:b/>
          <w:sz w:val="21"/>
          <w:szCs w:val="21"/>
          <w:u w:val="single"/>
        </w:rPr>
        <w:t>Department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 w:rsidR="00C06C60">
        <w:rPr>
          <w:rFonts w:ascii="Arial" w:hAnsi="Arial" w:cs="Arial"/>
          <w:sz w:val="21"/>
          <w:szCs w:val="21"/>
        </w:rPr>
        <w:t>Volunteer Services</w:t>
      </w:r>
    </w:p>
    <w:p w14:paraId="437AC1A4" w14:textId="75748231" w:rsidR="00C518F7" w:rsidRPr="00587678" w:rsidRDefault="00BF444D" w:rsidP="00587678">
      <w:pPr>
        <w:spacing w:after="0" w:line="240" w:lineRule="auto"/>
        <w:ind w:left="1440" w:hanging="1440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b/>
          <w:sz w:val="21"/>
          <w:szCs w:val="21"/>
          <w:u w:val="single"/>
        </w:rPr>
        <w:t>Schedule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 w:rsidR="00E41AF2" w:rsidRPr="00587678">
        <w:rPr>
          <w:rFonts w:ascii="Arial" w:hAnsi="Arial" w:cs="Arial"/>
          <w:sz w:val="21"/>
          <w:szCs w:val="21"/>
        </w:rPr>
        <w:t>15-30 hours per week</w:t>
      </w:r>
      <w:r w:rsidR="00587678" w:rsidRPr="00587678">
        <w:rPr>
          <w:rFonts w:ascii="Arial" w:hAnsi="Arial" w:cs="Arial"/>
          <w:sz w:val="21"/>
          <w:szCs w:val="21"/>
        </w:rPr>
        <w:t>,</w:t>
      </w:r>
      <w:r w:rsidRPr="00587678">
        <w:rPr>
          <w:rFonts w:ascii="Arial" w:hAnsi="Arial" w:cs="Arial"/>
          <w:sz w:val="21"/>
          <w:szCs w:val="21"/>
        </w:rPr>
        <w:t xml:space="preserve"> Monday through Friday between 9:00am and 5:00pm</w:t>
      </w:r>
      <w:proofErr w:type="gramStart"/>
      <w:r w:rsidRPr="00587678">
        <w:rPr>
          <w:rFonts w:ascii="Arial" w:hAnsi="Arial" w:cs="Arial"/>
          <w:sz w:val="21"/>
          <w:szCs w:val="21"/>
        </w:rPr>
        <w:t>;</w:t>
      </w:r>
      <w:proofErr w:type="gramEnd"/>
      <w:r w:rsidRPr="00587678">
        <w:rPr>
          <w:rFonts w:ascii="Arial" w:hAnsi="Arial" w:cs="Arial"/>
          <w:sz w:val="21"/>
          <w:szCs w:val="21"/>
        </w:rPr>
        <w:t xml:space="preserve"> </w:t>
      </w:r>
      <w:r w:rsidR="00587678" w:rsidRPr="00587678">
        <w:rPr>
          <w:rFonts w:ascii="Arial" w:hAnsi="Arial" w:cs="Arial"/>
          <w:sz w:val="21"/>
          <w:szCs w:val="21"/>
        </w:rPr>
        <w:t>specific hours flexible to work with intern’s schedule</w:t>
      </w:r>
      <w:r w:rsidR="00587678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C06C60">
        <w:rPr>
          <w:rFonts w:ascii="Arial" w:hAnsi="Arial" w:cs="Arial"/>
          <w:b/>
          <w:sz w:val="21"/>
          <w:szCs w:val="21"/>
        </w:rPr>
        <w:t xml:space="preserve">3 - 6 </w:t>
      </w:r>
      <w:r w:rsidR="00587678" w:rsidRPr="00587678">
        <w:rPr>
          <w:rFonts w:ascii="Arial" w:hAnsi="Arial" w:cs="Arial"/>
          <w:b/>
          <w:sz w:val="21"/>
          <w:szCs w:val="21"/>
        </w:rPr>
        <w:t>month commitment.</w:t>
      </w:r>
      <w:proofErr w:type="gramEnd"/>
      <w:r w:rsidR="00587678" w:rsidRPr="00587678">
        <w:rPr>
          <w:rFonts w:ascii="Arial" w:hAnsi="Arial" w:cs="Arial"/>
          <w:sz w:val="21"/>
          <w:szCs w:val="21"/>
        </w:rPr>
        <w:t xml:space="preserve"> </w:t>
      </w:r>
      <w:r w:rsidR="00587678">
        <w:rPr>
          <w:rFonts w:ascii="Arial" w:hAnsi="Arial" w:cs="Arial"/>
          <w:sz w:val="21"/>
          <w:szCs w:val="21"/>
        </w:rPr>
        <w:br/>
      </w:r>
    </w:p>
    <w:p w14:paraId="57637AC2" w14:textId="471FF53D" w:rsidR="00C518F7" w:rsidRPr="00587678" w:rsidRDefault="00587678" w:rsidP="00114B3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87678">
        <w:rPr>
          <w:rFonts w:ascii="Arial" w:hAnsi="Arial" w:cs="Arial"/>
          <w:b/>
          <w:sz w:val="21"/>
          <w:szCs w:val="21"/>
          <w:u w:val="single"/>
        </w:rPr>
        <w:t>Reports To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 w:rsidR="00C06C60">
        <w:rPr>
          <w:rFonts w:ascii="Arial" w:hAnsi="Arial" w:cs="Arial"/>
          <w:sz w:val="21"/>
          <w:szCs w:val="21"/>
        </w:rPr>
        <w:t>Volunteer Services Manager</w:t>
      </w:r>
      <w:r w:rsidR="00AE74AD">
        <w:rPr>
          <w:rFonts w:ascii="Arial" w:hAnsi="Arial" w:cs="Arial"/>
          <w:sz w:val="21"/>
          <w:szCs w:val="21"/>
        </w:rPr>
        <w:t>, Dave Lowe (dave@rebuildingcenter.org)</w:t>
      </w:r>
    </w:p>
    <w:p w14:paraId="1E693793" w14:textId="70554D32" w:rsidR="00E41AF2" w:rsidRPr="00BF444D" w:rsidRDefault="00587678" w:rsidP="00114B3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Pr="00587678">
        <w:rPr>
          <w:rFonts w:ascii="Arial" w:hAnsi="Arial" w:cs="Arial"/>
          <w:b/>
          <w:sz w:val="21"/>
          <w:szCs w:val="21"/>
          <w:u w:val="single"/>
        </w:rPr>
        <w:t>Description</w:t>
      </w:r>
      <w:r w:rsidRPr="00587678">
        <w:rPr>
          <w:rFonts w:ascii="Arial" w:hAnsi="Arial" w:cs="Arial"/>
          <w:b/>
          <w:sz w:val="21"/>
          <w:szCs w:val="21"/>
        </w:rPr>
        <w:t>:</w:t>
      </w:r>
      <w:r w:rsidR="007E514C">
        <w:rPr>
          <w:rFonts w:ascii="Arial" w:hAnsi="Arial" w:cs="Arial"/>
          <w:sz w:val="21"/>
          <w:szCs w:val="21"/>
        </w:rPr>
        <w:tab/>
      </w:r>
      <w:r w:rsidR="00C06C60">
        <w:rPr>
          <w:rFonts w:ascii="Arial" w:hAnsi="Arial" w:cs="Arial"/>
          <w:sz w:val="21"/>
          <w:szCs w:val="21"/>
        </w:rPr>
        <w:t xml:space="preserve">The Court Liaison will assist and support the Volunteer Services’ Manager in establishing and maintaining relationships with court and restorative justice entities in the Portland Metro area. </w:t>
      </w:r>
    </w:p>
    <w:p w14:paraId="4585C6BD" w14:textId="77777777" w:rsidR="00E41AF2" w:rsidRPr="00BF444D" w:rsidRDefault="00E41AF2" w:rsidP="00114B3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260D50" w14:textId="4168A58D" w:rsidR="00C518F7" w:rsidRPr="00BF444D" w:rsidRDefault="00C518F7" w:rsidP="00E41A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 xml:space="preserve">In the course of this work, the </w:t>
      </w:r>
      <w:r w:rsidR="00C06C60">
        <w:rPr>
          <w:rFonts w:ascii="Arial" w:hAnsi="Arial" w:cs="Arial"/>
          <w:sz w:val="21"/>
          <w:szCs w:val="21"/>
        </w:rPr>
        <w:t>Court Liaison</w:t>
      </w:r>
      <w:r w:rsidRPr="00BF444D">
        <w:rPr>
          <w:rFonts w:ascii="Arial" w:hAnsi="Arial" w:cs="Arial"/>
          <w:sz w:val="21"/>
          <w:szCs w:val="21"/>
        </w:rPr>
        <w:t xml:space="preserve"> will receive mentoring in </w:t>
      </w:r>
      <w:r w:rsidR="00C06C60">
        <w:rPr>
          <w:rFonts w:ascii="Arial" w:hAnsi="Arial" w:cs="Arial"/>
          <w:sz w:val="21"/>
          <w:szCs w:val="21"/>
        </w:rPr>
        <w:t>service tracking and reporting</w:t>
      </w:r>
      <w:r w:rsidR="00E41AF2" w:rsidRPr="00BF444D">
        <w:rPr>
          <w:rFonts w:ascii="Arial" w:hAnsi="Arial" w:cs="Arial"/>
          <w:sz w:val="21"/>
          <w:szCs w:val="21"/>
        </w:rPr>
        <w:t xml:space="preserve"> </w:t>
      </w:r>
      <w:r w:rsidRPr="00BF444D">
        <w:rPr>
          <w:rFonts w:ascii="Arial" w:hAnsi="Arial" w:cs="Arial"/>
          <w:sz w:val="21"/>
          <w:szCs w:val="21"/>
        </w:rPr>
        <w:t>methods</w:t>
      </w:r>
      <w:r w:rsidR="00E41AF2" w:rsidRPr="00BF444D">
        <w:rPr>
          <w:rFonts w:ascii="Arial" w:hAnsi="Arial" w:cs="Arial"/>
          <w:sz w:val="21"/>
          <w:szCs w:val="21"/>
        </w:rPr>
        <w:t xml:space="preserve"> at a </w:t>
      </w:r>
      <w:r w:rsidRPr="00BF444D">
        <w:rPr>
          <w:rFonts w:ascii="Arial" w:hAnsi="Arial" w:cs="Arial"/>
          <w:sz w:val="21"/>
          <w:szCs w:val="21"/>
        </w:rPr>
        <w:t>dynamic nonprofit organization</w:t>
      </w:r>
      <w:r w:rsidR="00E41AF2" w:rsidRPr="00BF444D">
        <w:rPr>
          <w:rFonts w:ascii="Arial" w:hAnsi="Arial" w:cs="Arial"/>
          <w:sz w:val="21"/>
          <w:szCs w:val="21"/>
        </w:rPr>
        <w:t xml:space="preserve"> committed to inspiring people to value and discover existing resources to strengthen the social and environmental vitality of our communities.</w:t>
      </w:r>
      <w:r w:rsidR="00C06C60">
        <w:rPr>
          <w:rFonts w:ascii="Arial" w:hAnsi="Arial" w:cs="Arial"/>
          <w:sz w:val="21"/>
          <w:szCs w:val="21"/>
        </w:rPr>
        <w:t xml:space="preserve"> The Liaison will also gain first-h</w:t>
      </w:r>
      <w:r w:rsidR="004F7716">
        <w:rPr>
          <w:rFonts w:ascii="Arial" w:hAnsi="Arial" w:cs="Arial"/>
          <w:sz w:val="21"/>
          <w:szCs w:val="21"/>
        </w:rPr>
        <w:t>and experience in various courtrooms,</w:t>
      </w:r>
      <w:r w:rsidR="00C06C60">
        <w:rPr>
          <w:rFonts w:ascii="Arial" w:hAnsi="Arial" w:cs="Arial"/>
          <w:sz w:val="21"/>
          <w:szCs w:val="21"/>
        </w:rPr>
        <w:t xml:space="preserve"> </w:t>
      </w:r>
      <w:r w:rsidR="004F7716">
        <w:rPr>
          <w:rFonts w:ascii="Arial" w:hAnsi="Arial" w:cs="Arial"/>
          <w:sz w:val="21"/>
          <w:szCs w:val="21"/>
        </w:rPr>
        <w:t xml:space="preserve">and similar, </w:t>
      </w:r>
      <w:r w:rsidR="00C06C60">
        <w:rPr>
          <w:rFonts w:ascii="Arial" w:hAnsi="Arial" w:cs="Arial"/>
          <w:sz w:val="21"/>
          <w:szCs w:val="21"/>
        </w:rPr>
        <w:t>in order to establish connections and relationships in order to welcome those with court-mandated hours into Volunteer Services at ReBuilding Center.</w:t>
      </w:r>
    </w:p>
    <w:p w14:paraId="26D988EF" w14:textId="77777777" w:rsidR="00E41AF2" w:rsidRPr="00BF444D" w:rsidRDefault="00E41AF2" w:rsidP="00E41AF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670E9F" w14:textId="31211125" w:rsidR="00C518F7" w:rsidRPr="00BF444D" w:rsidRDefault="00C518F7" w:rsidP="00114B3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 xml:space="preserve">This entry-level position is offered as a </w:t>
      </w:r>
      <w:r w:rsidR="00C06C60">
        <w:rPr>
          <w:rFonts w:ascii="Arial" w:hAnsi="Arial" w:cs="Arial"/>
          <w:sz w:val="21"/>
          <w:szCs w:val="21"/>
        </w:rPr>
        <w:t xml:space="preserve">three to six month </w:t>
      </w:r>
      <w:r w:rsidR="00E41AF2" w:rsidRPr="00BF444D">
        <w:rPr>
          <w:rFonts w:ascii="Arial" w:hAnsi="Arial" w:cs="Arial"/>
          <w:sz w:val="21"/>
          <w:szCs w:val="21"/>
        </w:rPr>
        <w:t>internship</w:t>
      </w:r>
      <w:r w:rsidRPr="00BF444D">
        <w:rPr>
          <w:rFonts w:ascii="Arial" w:hAnsi="Arial" w:cs="Arial"/>
          <w:sz w:val="21"/>
          <w:szCs w:val="21"/>
        </w:rPr>
        <w:t xml:space="preserve"> designed for </w:t>
      </w:r>
      <w:r w:rsidR="00D149C0">
        <w:rPr>
          <w:rFonts w:ascii="Arial" w:hAnsi="Arial" w:cs="Arial"/>
          <w:sz w:val="21"/>
          <w:szCs w:val="21"/>
        </w:rPr>
        <w:t>an individual</w:t>
      </w:r>
      <w:r w:rsidRPr="00BF444D">
        <w:rPr>
          <w:rFonts w:ascii="Arial" w:hAnsi="Arial" w:cs="Arial"/>
          <w:sz w:val="21"/>
          <w:szCs w:val="21"/>
        </w:rPr>
        <w:t xml:space="preserve"> interested in </w:t>
      </w:r>
      <w:r w:rsidR="00E41AF2" w:rsidRPr="00BF444D">
        <w:rPr>
          <w:rFonts w:ascii="Arial" w:hAnsi="Arial" w:cs="Arial"/>
          <w:sz w:val="21"/>
          <w:szCs w:val="21"/>
        </w:rPr>
        <w:t xml:space="preserve">gaining </w:t>
      </w:r>
      <w:r w:rsidR="00C06C60">
        <w:rPr>
          <w:rFonts w:ascii="Arial" w:hAnsi="Arial" w:cs="Arial"/>
          <w:sz w:val="21"/>
          <w:szCs w:val="21"/>
        </w:rPr>
        <w:t>experience with criminal and restorative justice efforts through the lens of meaningful volunteer experiences at a well established local non-profit</w:t>
      </w:r>
      <w:r w:rsidR="004F7716">
        <w:rPr>
          <w:rFonts w:ascii="Arial" w:hAnsi="Arial" w:cs="Arial"/>
          <w:sz w:val="21"/>
          <w:szCs w:val="21"/>
        </w:rPr>
        <w:t xml:space="preserve"> committed to offering it’s volunte</w:t>
      </w:r>
      <w:r w:rsidR="007E514C">
        <w:rPr>
          <w:rFonts w:ascii="Arial" w:hAnsi="Arial" w:cs="Arial"/>
          <w:sz w:val="21"/>
          <w:szCs w:val="21"/>
        </w:rPr>
        <w:t>ers the most meaningful experience possible while helping to achieve individual and organizational goals</w:t>
      </w:r>
      <w:r w:rsidR="00C06C60">
        <w:rPr>
          <w:rFonts w:ascii="Arial" w:hAnsi="Arial" w:cs="Arial"/>
          <w:sz w:val="21"/>
          <w:szCs w:val="21"/>
        </w:rPr>
        <w:t>.</w:t>
      </w:r>
    </w:p>
    <w:p w14:paraId="46A89C6A" w14:textId="77777777" w:rsidR="00E41AF2" w:rsidRPr="00BF444D" w:rsidRDefault="00E41AF2" w:rsidP="00114B3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856042" w14:textId="77777777" w:rsidR="00C518F7" w:rsidRPr="00587678" w:rsidRDefault="00C518F7" w:rsidP="00114B3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587678">
        <w:rPr>
          <w:rFonts w:ascii="Arial" w:hAnsi="Arial" w:cs="Arial"/>
          <w:b/>
          <w:sz w:val="21"/>
          <w:szCs w:val="21"/>
          <w:u w:val="single"/>
        </w:rPr>
        <w:t>Responsibilities</w:t>
      </w:r>
      <w:r w:rsidR="00587678">
        <w:rPr>
          <w:rFonts w:ascii="Arial" w:hAnsi="Arial" w:cs="Arial"/>
          <w:b/>
          <w:sz w:val="21"/>
          <w:szCs w:val="21"/>
        </w:rPr>
        <w:t>:</w:t>
      </w:r>
      <w:r w:rsidRPr="0058767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B1093">
        <w:rPr>
          <w:rFonts w:ascii="Arial" w:hAnsi="Arial" w:cs="Arial"/>
          <w:b/>
          <w:sz w:val="21"/>
          <w:szCs w:val="21"/>
          <w:u w:val="single"/>
        </w:rPr>
        <w:br/>
      </w:r>
    </w:p>
    <w:p w14:paraId="10CA94FA" w14:textId="46E348A7" w:rsidR="003B1093" w:rsidRDefault="004F7716" w:rsidP="00114B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Research and compile a comprehensive list of entities, both governmental and non-governmental, that require mandated volunteer service of select clientele as a pathway towards reintegration, reparation, or recovery; then to gather statistics on the amount of assignments they make and to assess their needs in a host agency for application to ReBuilding Center’s Volunteer Services’ policies and protocols. </w:t>
      </w:r>
    </w:p>
    <w:p w14:paraId="46C1FBDC" w14:textId="0411DE91" w:rsidR="00C518F7" w:rsidRPr="003B1093" w:rsidRDefault="007A1FAA" w:rsidP="00114B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B1093">
        <w:rPr>
          <w:rFonts w:ascii="Arial" w:hAnsi="Arial" w:cs="Arial"/>
          <w:sz w:val="21"/>
          <w:szCs w:val="21"/>
        </w:rPr>
        <w:t xml:space="preserve">Provide </w:t>
      </w:r>
      <w:r w:rsidR="004F7716">
        <w:rPr>
          <w:rFonts w:ascii="Arial" w:hAnsi="Arial" w:cs="Arial"/>
          <w:sz w:val="21"/>
          <w:szCs w:val="21"/>
        </w:rPr>
        <w:t>official documentation of completed service hours, in both physical and digital formats, to be submitted to the appropriate party on behalf of, if applicable, the referred individual completing the hours.</w:t>
      </w:r>
    </w:p>
    <w:p w14:paraId="1AE7F3E0" w14:textId="77777777" w:rsidR="007A1FAA" w:rsidRPr="00BF444D" w:rsidRDefault="007A1FAA" w:rsidP="00114B3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83A0C1" w14:textId="77777777" w:rsidR="00C518F7" w:rsidRPr="003B1093" w:rsidRDefault="00C518F7" w:rsidP="00114B3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3B1093">
        <w:rPr>
          <w:rFonts w:ascii="Arial" w:hAnsi="Arial" w:cs="Arial"/>
          <w:b/>
          <w:sz w:val="21"/>
          <w:szCs w:val="21"/>
          <w:u w:val="single"/>
        </w:rPr>
        <w:t>Qualifications</w:t>
      </w:r>
      <w:r w:rsidR="003B1093">
        <w:rPr>
          <w:rFonts w:ascii="Arial" w:hAnsi="Arial" w:cs="Arial"/>
          <w:b/>
          <w:sz w:val="21"/>
          <w:szCs w:val="21"/>
        </w:rPr>
        <w:t>:</w:t>
      </w:r>
      <w:r w:rsidRPr="003B109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B1093">
        <w:rPr>
          <w:rFonts w:ascii="Arial" w:hAnsi="Arial" w:cs="Arial"/>
          <w:b/>
          <w:sz w:val="21"/>
          <w:szCs w:val="21"/>
          <w:u w:val="single"/>
        </w:rPr>
        <w:br/>
      </w:r>
    </w:p>
    <w:p w14:paraId="07BAF7CA" w14:textId="77777777" w:rsidR="00BF444D" w:rsidRPr="00BF444D" w:rsidRDefault="00BF444D" w:rsidP="00BF44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>High school degree</w:t>
      </w:r>
      <w:r w:rsidR="003B1093">
        <w:rPr>
          <w:rFonts w:ascii="Arial" w:hAnsi="Arial" w:cs="Arial"/>
          <w:sz w:val="21"/>
          <w:szCs w:val="21"/>
        </w:rPr>
        <w:t xml:space="preserve"> (</w:t>
      </w:r>
      <w:r w:rsidRPr="00BF444D">
        <w:rPr>
          <w:rFonts w:ascii="Arial" w:hAnsi="Arial" w:cs="Arial"/>
          <w:sz w:val="21"/>
          <w:szCs w:val="21"/>
        </w:rPr>
        <w:t xml:space="preserve">ideally </w:t>
      </w:r>
      <w:r w:rsidR="003B1093">
        <w:rPr>
          <w:rFonts w:ascii="Arial" w:hAnsi="Arial" w:cs="Arial"/>
          <w:sz w:val="21"/>
          <w:szCs w:val="21"/>
        </w:rPr>
        <w:t>some post-</w:t>
      </w:r>
      <w:r w:rsidR="00B46C2E">
        <w:rPr>
          <w:rFonts w:ascii="Arial" w:hAnsi="Arial" w:cs="Arial"/>
          <w:sz w:val="21"/>
          <w:szCs w:val="21"/>
        </w:rPr>
        <w:t>secondary</w:t>
      </w:r>
      <w:r w:rsidR="003B1093">
        <w:rPr>
          <w:rFonts w:ascii="Arial" w:hAnsi="Arial" w:cs="Arial"/>
          <w:sz w:val="21"/>
          <w:szCs w:val="21"/>
        </w:rPr>
        <w:t xml:space="preserve"> education)</w:t>
      </w:r>
    </w:p>
    <w:p w14:paraId="2AC0B489" w14:textId="77777777" w:rsidR="00BF444D" w:rsidRPr="00BF444D" w:rsidRDefault="00BF444D" w:rsidP="00BF44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>Verbal and written communication skills</w:t>
      </w:r>
    </w:p>
    <w:p w14:paraId="3DDAAF6E" w14:textId="77777777" w:rsidR="00BF444D" w:rsidRPr="00BF444D" w:rsidRDefault="00BF444D" w:rsidP="00BF44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 xml:space="preserve">Must be tech savvy with at least intermediate computer skills </w:t>
      </w:r>
      <w:r w:rsidR="003B1093">
        <w:rPr>
          <w:rFonts w:ascii="Arial" w:hAnsi="Arial" w:cs="Arial"/>
          <w:sz w:val="21"/>
          <w:szCs w:val="21"/>
        </w:rPr>
        <w:t>(including</w:t>
      </w:r>
      <w:r w:rsidRPr="00BF444D">
        <w:rPr>
          <w:rFonts w:ascii="Arial" w:hAnsi="Arial" w:cs="Arial"/>
          <w:sz w:val="21"/>
          <w:szCs w:val="21"/>
        </w:rPr>
        <w:t xml:space="preserve"> internet research and Microsoft Office programs </w:t>
      </w:r>
      <w:r w:rsidR="003B1093">
        <w:rPr>
          <w:rFonts w:ascii="Arial" w:hAnsi="Arial" w:cs="Arial"/>
          <w:sz w:val="21"/>
          <w:szCs w:val="21"/>
        </w:rPr>
        <w:t xml:space="preserve">such as </w:t>
      </w:r>
      <w:r w:rsidRPr="00BF444D">
        <w:rPr>
          <w:rFonts w:ascii="Arial" w:hAnsi="Arial" w:cs="Arial"/>
          <w:sz w:val="21"/>
          <w:szCs w:val="21"/>
        </w:rPr>
        <w:t>Word and</w:t>
      </w:r>
      <w:r w:rsidR="003B1093">
        <w:rPr>
          <w:rFonts w:ascii="Arial" w:hAnsi="Arial" w:cs="Arial"/>
          <w:sz w:val="21"/>
          <w:szCs w:val="21"/>
        </w:rPr>
        <w:t xml:space="preserve"> Excel)</w:t>
      </w:r>
    </w:p>
    <w:p w14:paraId="0988E9A1" w14:textId="77777777" w:rsidR="00BF444D" w:rsidRPr="00BF444D" w:rsidRDefault="00BF444D" w:rsidP="00BF44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>A</w:t>
      </w:r>
      <w:r w:rsidR="00C518F7" w:rsidRPr="00BF444D">
        <w:rPr>
          <w:rFonts w:ascii="Arial" w:hAnsi="Arial" w:cs="Arial"/>
          <w:sz w:val="21"/>
          <w:szCs w:val="21"/>
        </w:rPr>
        <w:t xml:space="preserve"> commitment to positive social </w:t>
      </w:r>
      <w:r w:rsidRPr="00BF444D">
        <w:rPr>
          <w:rFonts w:ascii="Arial" w:hAnsi="Arial" w:cs="Arial"/>
          <w:sz w:val="21"/>
          <w:szCs w:val="21"/>
        </w:rPr>
        <w:t xml:space="preserve">and environmental </w:t>
      </w:r>
      <w:r w:rsidR="003B1093">
        <w:rPr>
          <w:rFonts w:ascii="Arial" w:hAnsi="Arial" w:cs="Arial"/>
          <w:sz w:val="21"/>
          <w:szCs w:val="21"/>
        </w:rPr>
        <w:t>change</w:t>
      </w:r>
    </w:p>
    <w:p w14:paraId="647770B8" w14:textId="77777777" w:rsidR="00BF444D" w:rsidRPr="00BF444D" w:rsidRDefault="00C518F7" w:rsidP="00114B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F444D">
        <w:rPr>
          <w:rFonts w:ascii="Arial" w:hAnsi="Arial" w:cs="Arial"/>
          <w:sz w:val="21"/>
          <w:szCs w:val="21"/>
        </w:rPr>
        <w:t>Must be highly self</w:t>
      </w:r>
      <w:r w:rsidR="00BF444D" w:rsidRPr="00BF444D">
        <w:rPr>
          <w:rFonts w:ascii="Arial" w:hAnsi="Arial" w:cs="Arial"/>
          <w:sz w:val="21"/>
          <w:szCs w:val="21"/>
        </w:rPr>
        <w:t>-</w:t>
      </w:r>
      <w:r w:rsidRPr="00BF444D">
        <w:rPr>
          <w:rFonts w:ascii="Arial" w:hAnsi="Arial" w:cs="Arial"/>
          <w:sz w:val="21"/>
          <w:szCs w:val="21"/>
        </w:rPr>
        <w:t xml:space="preserve">motivated, </w:t>
      </w:r>
      <w:r w:rsidR="00BF444D" w:rsidRPr="00BF444D">
        <w:rPr>
          <w:rFonts w:ascii="Arial" w:hAnsi="Arial" w:cs="Arial"/>
          <w:sz w:val="21"/>
          <w:szCs w:val="21"/>
        </w:rPr>
        <w:t xml:space="preserve">organized, </w:t>
      </w:r>
      <w:r w:rsidRPr="00BF444D">
        <w:rPr>
          <w:rFonts w:ascii="Arial" w:hAnsi="Arial" w:cs="Arial"/>
          <w:sz w:val="21"/>
          <w:szCs w:val="21"/>
        </w:rPr>
        <w:t>self-directed</w:t>
      </w:r>
      <w:r w:rsidR="003B1093">
        <w:rPr>
          <w:rFonts w:ascii="Arial" w:hAnsi="Arial" w:cs="Arial"/>
          <w:sz w:val="21"/>
          <w:szCs w:val="21"/>
        </w:rPr>
        <w:t>,</w:t>
      </w:r>
      <w:r w:rsidRPr="00BF444D">
        <w:rPr>
          <w:rFonts w:ascii="Arial" w:hAnsi="Arial" w:cs="Arial"/>
          <w:sz w:val="21"/>
          <w:szCs w:val="21"/>
        </w:rPr>
        <w:t xml:space="preserve"> and quick to respon</w:t>
      </w:r>
      <w:r w:rsidR="00B46C2E">
        <w:rPr>
          <w:rFonts w:ascii="Arial" w:hAnsi="Arial" w:cs="Arial"/>
          <w:sz w:val="21"/>
          <w:szCs w:val="21"/>
        </w:rPr>
        <w:t>d</w:t>
      </w:r>
      <w:r w:rsidR="00BF444D" w:rsidRPr="00BF444D">
        <w:rPr>
          <w:rFonts w:ascii="Arial" w:hAnsi="Arial" w:cs="Arial"/>
          <w:sz w:val="21"/>
          <w:szCs w:val="21"/>
        </w:rPr>
        <w:t xml:space="preserve"> to rapidly changing </w:t>
      </w:r>
      <w:r w:rsidR="003B1093">
        <w:rPr>
          <w:rFonts w:ascii="Arial" w:hAnsi="Arial" w:cs="Arial"/>
          <w:sz w:val="21"/>
          <w:szCs w:val="21"/>
        </w:rPr>
        <w:t>assignments</w:t>
      </w:r>
      <w:r w:rsidR="00BF444D" w:rsidRPr="00BF444D">
        <w:rPr>
          <w:rFonts w:ascii="Arial" w:hAnsi="Arial" w:cs="Arial"/>
          <w:sz w:val="21"/>
          <w:szCs w:val="21"/>
        </w:rPr>
        <w:t>.</w:t>
      </w:r>
    </w:p>
    <w:p w14:paraId="552C3BA1" w14:textId="50B6C0EE" w:rsidR="003B1093" w:rsidRDefault="003B1093" w:rsidP="003B10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Ability to work</w:t>
      </w:r>
      <w:r w:rsidR="007E514C">
        <w:rPr>
          <w:rFonts w:ascii="Arial" w:hAnsi="Arial" w:cs="Arial"/>
          <w:sz w:val="21"/>
          <w:szCs w:val="21"/>
        </w:rPr>
        <w:t xml:space="preserve"> via computer,</w:t>
      </w:r>
      <w:r w:rsidRPr="003B1093">
        <w:rPr>
          <w:rFonts w:ascii="Arial" w:hAnsi="Arial" w:cs="Arial"/>
          <w:sz w:val="21"/>
          <w:szCs w:val="21"/>
        </w:rPr>
        <w:t xml:space="preserve"> </w:t>
      </w:r>
      <w:r w:rsidR="007E514C" w:rsidRPr="003B1093">
        <w:rPr>
          <w:rFonts w:ascii="Arial" w:hAnsi="Arial" w:cs="Arial"/>
          <w:sz w:val="21"/>
          <w:szCs w:val="21"/>
        </w:rPr>
        <w:t>telephone</w:t>
      </w:r>
      <w:r w:rsidR="007E514C">
        <w:rPr>
          <w:rFonts w:ascii="Arial" w:hAnsi="Arial" w:cs="Arial"/>
          <w:sz w:val="21"/>
          <w:szCs w:val="21"/>
        </w:rPr>
        <w:t>, and in person</w:t>
      </w:r>
    </w:p>
    <w:p w14:paraId="4C8FA987" w14:textId="3E677CBB" w:rsidR="004F7716" w:rsidRPr="003B1093" w:rsidRDefault="004F7716" w:rsidP="003B10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Reliable transportation </w:t>
      </w:r>
    </w:p>
    <w:p w14:paraId="7FCE1A1E" w14:textId="77777777" w:rsidR="00C518F7" w:rsidRDefault="00C518F7" w:rsidP="00114B36">
      <w:pPr>
        <w:spacing w:after="0" w:line="240" w:lineRule="auto"/>
      </w:pPr>
    </w:p>
    <w:sectPr w:rsidR="00C518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B768B" w14:textId="77777777" w:rsidR="00AE74AD" w:rsidRDefault="00AE74AD" w:rsidP="003B1093">
      <w:pPr>
        <w:spacing w:after="0" w:line="240" w:lineRule="auto"/>
      </w:pPr>
      <w:r>
        <w:separator/>
      </w:r>
    </w:p>
  </w:endnote>
  <w:endnote w:type="continuationSeparator" w:id="0">
    <w:p w14:paraId="02688A0D" w14:textId="77777777" w:rsidR="00AE74AD" w:rsidRDefault="00AE74AD" w:rsidP="003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403E" w14:textId="77777777" w:rsidR="00AE74AD" w:rsidRPr="003B1093" w:rsidRDefault="00AE74AD">
    <w:pPr>
      <w:pStyle w:val="Footer"/>
      <w:rPr>
        <w:sz w:val="18"/>
        <w:szCs w:val="18"/>
      </w:rPr>
    </w:pPr>
    <w:r>
      <w:rPr>
        <w:sz w:val="18"/>
        <w:szCs w:val="18"/>
      </w:rPr>
      <w:t>3/22/2016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45A4" w14:textId="77777777" w:rsidR="00AE74AD" w:rsidRDefault="00AE74AD" w:rsidP="003B1093">
      <w:pPr>
        <w:spacing w:after="0" w:line="240" w:lineRule="auto"/>
      </w:pPr>
      <w:r>
        <w:separator/>
      </w:r>
    </w:p>
  </w:footnote>
  <w:footnote w:type="continuationSeparator" w:id="0">
    <w:p w14:paraId="74086CA4" w14:textId="77777777" w:rsidR="00AE74AD" w:rsidRDefault="00AE74AD" w:rsidP="003B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610"/>
    <w:multiLevelType w:val="hybridMultilevel"/>
    <w:tmpl w:val="00F8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439B"/>
    <w:multiLevelType w:val="hybridMultilevel"/>
    <w:tmpl w:val="CCFC5960"/>
    <w:lvl w:ilvl="0" w:tplc="3E025C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F7"/>
    <w:rsid w:val="00076617"/>
    <w:rsid w:val="00114B36"/>
    <w:rsid w:val="0020288C"/>
    <w:rsid w:val="003B1093"/>
    <w:rsid w:val="004F7716"/>
    <w:rsid w:val="00587678"/>
    <w:rsid w:val="007A1FAA"/>
    <w:rsid w:val="007E514C"/>
    <w:rsid w:val="009829B4"/>
    <w:rsid w:val="0099305A"/>
    <w:rsid w:val="00A02BDE"/>
    <w:rsid w:val="00AE74AD"/>
    <w:rsid w:val="00B46C2E"/>
    <w:rsid w:val="00BF444D"/>
    <w:rsid w:val="00C06C60"/>
    <w:rsid w:val="00C518F7"/>
    <w:rsid w:val="00D149C0"/>
    <w:rsid w:val="00DD29A2"/>
    <w:rsid w:val="00E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F6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93"/>
  </w:style>
  <w:style w:type="paragraph" w:styleId="Footer">
    <w:name w:val="footer"/>
    <w:basedOn w:val="Normal"/>
    <w:link w:val="FooterChar"/>
    <w:uiPriority w:val="99"/>
    <w:unhideWhenUsed/>
    <w:rsid w:val="003B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93"/>
  </w:style>
  <w:style w:type="paragraph" w:styleId="Footer">
    <w:name w:val="footer"/>
    <w:basedOn w:val="Normal"/>
    <w:link w:val="FooterChar"/>
    <w:uiPriority w:val="99"/>
    <w:unhideWhenUsed/>
    <w:rsid w:val="003B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Stevens</dc:creator>
  <cp:keywords/>
  <dc:description/>
  <cp:lastModifiedBy>David Lowe</cp:lastModifiedBy>
  <cp:revision>3</cp:revision>
  <cp:lastPrinted>2016-11-15T16:58:00Z</cp:lastPrinted>
  <dcterms:created xsi:type="dcterms:W3CDTF">2016-06-29T18:59:00Z</dcterms:created>
  <dcterms:modified xsi:type="dcterms:W3CDTF">2016-11-15T19:19:00Z</dcterms:modified>
</cp:coreProperties>
</file>